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FF" w:rsidRPr="00897AE7" w:rsidRDefault="00A943FF" w:rsidP="00A943FF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Пример 1.</w:t>
      </w:r>
      <w:r w:rsidRPr="00897AE7">
        <w:rPr>
          <w:rFonts w:ascii="Times New Roman" w:hAnsi="Times New Roman"/>
          <w:sz w:val="28"/>
          <w:szCs w:val="28"/>
        </w:rPr>
        <w:t xml:space="preserve"> Рассмотрим интегральное уравнение</w:t>
      </w:r>
    </w:p>
    <w:p w:rsidR="00A943FF" w:rsidRPr="00897AE7" w:rsidRDefault="00A943FF" w:rsidP="00A943FF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32"/>
          <w:sz w:val="28"/>
          <w:szCs w:val="28"/>
        </w:rPr>
        <w:object w:dxaOrig="16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8.25pt" o:ole="">
            <v:imagedata r:id="rId4" o:title=""/>
          </v:shape>
          <o:OLEObject Type="Embed" ProgID="Equation.3" ShapeID="_x0000_i1025" DrawAspect="Content" ObjectID="_1647082261" r:id="rId5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A943FF" w:rsidRPr="00897AE7" w:rsidRDefault="00A943FF" w:rsidP="004B55CB">
      <w:pPr>
        <w:tabs>
          <w:tab w:val="left" w:pos="425"/>
        </w:tabs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4F369A">
        <w:rPr>
          <w:rFonts w:ascii="Times New Roman" w:hAnsi="Times New Roman"/>
          <w:position w:val="-12"/>
          <w:sz w:val="28"/>
          <w:szCs w:val="28"/>
        </w:rPr>
        <w:object w:dxaOrig="1100" w:dyaOrig="360">
          <v:shape id="_x0000_i1026" type="#_x0000_t75" style="width:54.75pt;height:18pt" o:ole="">
            <v:imagedata r:id="rId6" o:title=""/>
          </v:shape>
          <o:OLEObject Type="Embed" ProgID="Equation.3" ShapeID="_x0000_i1026" DrawAspect="Content" ObjectID="_1647082262" r:id="rId7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80" w:dyaOrig="320">
          <v:shape id="_x0000_i1027" type="#_x0000_t75" style="width:28.5pt;height:16.5pt" o:ole="">
            <v:imagedata r:id="rId8" o:title=""/>
          </v:shape>
          <o:OLEObject Type="Embed" ProgID="Equation.3" ShapeID="_x0000_i1027" DrawAspect="Content" ObjectID="_1647082263" r:id="rId9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500" w:dyaOrig="360">
          <v:shape id="_x0000_i1028" type="#_x0000_t75" style="width:75pt;height:18pt" o:ole="">
            <v:imagedata r:id="rId10" o:title=""/>
          </v:shape>
          <o:OLEObject Type="Embed" ProgID="Equation.3" ShapeID="_x0000_i1028" DrawAspect="Content" ObjectID="_1647082264" r:id="rId11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40" w:dyaOrig="320">
          <v:shape id="_x0000_i1029" type="#_x0000_t75" style="width:47.25pt;height:16.5pt" o:ole="">
            <v:imagedata r:id="rId12" o:title=""/>
          </v:shape>
          <o:OLEObject Type="Embed" ProgID="Equation.3" ShapeID="_x0000_i1029" DrawAspect="Content" ObjectID="_1647082265" r:id="rId13"/>
        </w:object>
      </w:r>
      <w:r w:rsidRPr="00897AE7">
        <w:rPr>
          <w:rFonts w:ascii="Times New Roman" w:hAnsi="Times New Roman"/>
          <w:sz w:val="28"/>
          <w:szCs w:val="28"/>
        </w:rPr>
        <w:t xml:space="preserve">. Для данного примера </w:t>
      </w:r>
      <w:r w:rsidRPr="004F369A">
        <w:rPr>
          <w:rFonts w:ascii="Times New Roman" w:hAnsi="Times New Roman"/>
          <w:position w:val="-32"/>
          <w:sz w:val="28"/>
          <w:szCs w:val="28"/>
        </w:rPr>
        <w:object w:dxaOrig="2160" w:dyaOrig="760">
          <v:shape id="_x0000_i1030" type="#_x0000_t75" style="width:108pt;height:38.25pt" o:ole="">
            <v:imagedata r:id="rId14" o:title=""/>
          </v:shape>
          <o:OLEObject Type="Embed" ProgID="Equation.3" ShapeID="_x0000_i1030" DrawAspect="Content" ObjectID="_1647082266" r:id="rId15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A943FF" w:rsidRPr="00897AE7" w:rsidRDefault="00A943FF" w:rsidP="00A943FF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Следовательно, данное интегральное уравнение имеет решение. Общее решени</w:t>
      </w:r>
      <w:r w:rsidR="004B55CB">
        <w:rPr>
          <w:rFonts w:ascii="Times New Roman" w:hAnsi="Times New Roman"/>
          <w:sz w:val="28"/>
          <w:szCs w:val="28"/>
        </w:rPr>
        <w:t>е, согласно формуле</w:t>
      </w:r>
      <w:r w:rsidRPr="00897AE7">
        <w:rPr>
          <w:rFonts w:ascii="Times New Roman" w:hAnsi="Times New Roman"/>
          <w:sz w:val="28"/>
          <w:szCs w:val="28"/>
        </w:rPr>
        <w:t xml:space="preserve">, запишется в виде </w:t>
      </w:r>
    </w:p>
    <w:p w:rsidR="00A943FF" w:rsidRPr="00897AE7" w:rsidRDefault="00A943FF" w:rsidP="00A943FF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32"/>
          <w:sz w:val="28"/>
          <w:szCs w:val="28"/>
        </w:rPr>
        <w:object w:dxaOrig="2320" w:dyaOrig="760">
          <v:shape id="_x0000_i1031" type="#_x0000_t75" style="width:115.5pt;height:38.25pt" o:ole="">
            <v:imagedata r:id="rId16" o:title=""/>
          </v:shape>
          <o:OLEObject Type="Embed" ProgID="Equation.3" ShapeID="_x0000_i1031" DrawAspect="Content" ObjectID="_1647082267" r:id="rId17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032" type="#_x0000_t75" style="width:24.75pt;height:13.5pt" o:ole="">
            <v:imagedata r:id="rId18" o:title=""/>
          </v:shape>
          <o:OLEObject Type="Embed" ProgID="Equation.3" ShapeID="_x0000_i1032" DrawAspect="Content" ObjectID="_1647082268" r:id="rId19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A943FF" w:rsidRPr="00897AE7" w:rsidRDefault="00A943FF" w:rsidP="00A943FF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480" w:dyaOrig="360">
          <v:shape id="_x0000_i1033" type="#_x0000_t75" style="width:73.5pt;height:18pt" o:ole="">
            <v:imagedata r:id="rId20" o:title=""/>
          </v:shape>
          <o:OLEObject Type="Embed" ProgID="Equation.3" ShapeID="_x0000_i1033" DrawAspect="Content" ObjectID="_1647082269" r:id="rId21"/>
        </w:object>
      </w:r>
      <w:r w:rsidRPr="00897AE7">
        <w:rPr>
          <w:rFonts w:ascii="Times New Roman" w:hAnsi="Times New Roman"/>
          <w:sz w:val="28"/>
          <w:szCs w:val="28"/>
        </w:rPr>
        <w:t xml:space="preserve">– любая функция. Частное решение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859" w:dyaOrig="340">
          <v:shape id="_x0000_i1034" type="#_x0000_t75" style="width:43.5pt;height:17.25pt" o:ole="">
            <v:imagedata r:id="rId22" o:title=""/>
          </v:shape>
          <o:OLEObject Type="Embed" ProgID="Equation.3" ShapeID="_x0000_i1034" DrawAspect="Content" ObjectID="_1647082270" r:id="rId23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035" type="#_x0000_t75" style="width:24.75pt;height:13.5pt" o:ole="">
            <v:imagedata r:id="rId24" o:title=""/>
          </v:shape>
          <o:OLEObject Type="Embed" ProgID="Equation.3" ShapeID="_x0000_i1035" DrawAspect="Content" ObjectID="_1647082271" r:id="rId25"/>
        </w:object>
      </w:r>
      <w:r w:rsidRPr="00897AE7">
        <w:rPr>
          <w:rFonts w:ascii="Times New Roman" w:hAnsi="Times New Roman"/>
          <w:sz w:val="28"/>
          <w:szCs w:val="28"/>
        </w:rPr>
        <w:t xml:space="preserve">, решение однородного интегрального уравнения </w:t>
      </w:r>
      <w:r w:rsidRPr="004F369A">
        <w:rPr>
          <w:rFonts w:ascii="Times New Roman" w:hAnsi="Times New Roman"/>
          <w:position w:val="-32"/>
          <w:sz w:val="28"/>
          <w:szCs w:val="28"/>
        </w:rPr>
        <w:object w:dxaOrig="1280" w:dyaOrig="760">
          <v:shape id="_x0000_i1036" type="#_x0000_t75" style="width:63.75pt;height:38.25pt" o:ole="">
            <v:imagedata r:id="rId26" o:title=""/>
          </v:shape>
          <o:OLEObject Type="Embed" ProgID="Equation.3" ShapeID="_x0000_i1036" DrawAspect="Content" ObjectID="_1647082272" r:id="rId27"/>
        </w:object>
      </w:r>
      <w:r w:rsidRPr="00897AE7">
        <w:rPr>
          <w:rFonts w:ascii="Times New Roman" w:hAnsi="Times New Roman"/>
          <w:sz w:val="28"/>
          <w:szCs w:val="28"/>
        </w:rPr>
        <w:t xml:space="preserve"> имеет вид</w:t>
      </w:r>
    </w:p>
    <w:p w:rsidR="00A943FF" w:rsidRPr="00897AE7" w:rsidRDefault="00A943FF" w:rsidP="00A943FF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32"/>
          <w:sz w:val="28"/>
          <w:szCs w:val="28"/>
        </w:rPr>
        <w:object w:dxaOrig="2000" w:dyaOrig="760">
          <v:shape id="_x0000_i1037" type="#_x0000_t75" style="width:100.5pt;height:38.25pt" o:ole="">
            <v:imagedata r:id="rId28" o:title=""/>
          </v:shape>
          <o:OLEObject Type="Embed" ProgID="Equation.3" ShapeID="_x0000_i1037" DrawAspect="Content" ObjectID="_1647082273" r:id="rId29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60" w:dyaOrig="320">
          <v:shape id="_x0000_i1038" type="#_x0000_t75" style="width:28.5pt;height:16.5pt" o:ole="">
            <v:imagedata r:id="rId30" o:title=""/>
          </v:shape>
          <o:OLEObject Type="Embed" ProgID="Equation.3" ShapeID="_x0000_i1038" DrawAspect="Content" ObjectID="_1647082274" r:id="rId31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480" w:dyaOrig="360">
          <v:shape id="_x0000_i1039" type="#_x0000_t75" style="width:73.5pt;height:18pt" o:ole="">
            <v:imagedata r:id="rId32" o:title=""/>
          </v:shape>
          <o:OLEObject Type="Embed" ProgID="Equation.3" ShapeID="_x0000_i1039" DrawAspect="Content" ObjectID="_1647082275" r:id="rId33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E16F94" w:rsidRDefault="00E16F94"/>
    <w:sectPr w:rsidR="00E16F94" w:rsidSect="0028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943FF"/>
    <w:rsid w:val="00280101"/>
    <w:rsid w:val="004B55CB"/>
    <w:rsid w:val="00A943FF"/>
    <w:rsid w:val="00E1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2020-03-30T07:42:00Z</dcterms:created>
  <dcterms:modified xsi:type="dcterms:W3CDTF">2020-03-30T07:58:00Z</dcterms:modified>
</cp:coreProperties>
</file>